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4B4DC" w14:textId="00348C87" w:rsidR="00E3192C" w:rsidRPr="005A0D59" w:rsidRDefault="00E3192C" w:rsidP="00E3192C">
      <w:pPr>
        <w:tabs>
          <w:tab w:val="center" w:pos="1560"/>
          <w:tab w:val="center" w:pos="6660"/>
          <w:tab w:val="left" w:pos="10490"/>
          <w:tab w:val="left" w:pos="10774"/>
          <w:tab w:val="left" w:pos="11057"/>
          <w:tab w:val="left" w:pos="11341"/>
          <w:tab w:val="left" w:pos="11624"/>
        </w:tabs>
        <w:rPr>
          <w:b/>
        </w:rPr>
      </w:pPr>
      <w:r w:rsidRPr="00FE69F7">
        <w:rPr>
          <w:sz w:val="28"/>
          <w:szCs w:val="28"/>
        </w:rPr>
        <w:t xml:space="preserve">   </w:t>
      </w:r>
      <w:r w:rsidRPr="00FE69F7">
        <w:rPr>
          <w:sz w:val="28"/>
          <w:szCs w:val="28"/>
        </w:rPr>
        <w:tab/>
        <w:t xml:space="preserve">  </w:t>
      </w:r>
      <w:r>
        <w:rPr>
          <w:sz w:val="28"/>
          <w:szCs w:val="28"/>
        </w:rPr>
        <w:t xml:space="preserve">   </w:t>
      </w:r>
      <w:r w:rsidRPr="00FE69F7">
        <w:rPr>
          <w:sz w:val="28"/>
          <w:szCs w:val="28"/>
        </w:rPr>
        <w:t xml:space="preserve"> </w:t>
      </w:r>
      <w:r w:rsidRPr="005A0D59">
        <w:t>ỦY BAN NHÂN DÂN</w:t>
      </w:r>
      <w:r w:rsidRPr="005A0D59">
        <w:rPr>
          <w:bCs/>
        </w:rPr>
        <w:tab/>
      </w:r>
      <w:r w:rsidRPr="005A0D59">
        <w:rPr>
          <w:b/>
        </w:rPr>
        <w:t>CỘNG HÒA XÃ HỘI CHỦ NGHĨA VIỆT NAM</w:t>
      </w:r>
    </w:p>
    <w:p w14:paraId="1EFB305E" w14:textId="7AFFD202" w:rsidR="00E3192C" w:rsidRPr="00FE69F7" w:rsidRDefault="00E3192C" w:rsidP="00E3192C">
      <w:pPr>
        <w:tabs>
          <w:tab w:val="center" w:pos="1560"/>
          <w:tab w:val="center" w:pos="6379"/>
        </w:tabs>
        <w:rPr>
          <w:b/>
          <w:sz w:val="28"/>
          <w:szCs w:val="28"/>
          <w:u w:val="single"/>
        </w:rPr>
      </w:pPr>
      <w:r>
        <w:t xml:space="preserve">    </w:t>
      </w:r>
      <w:r w:rsidRPr="005A0D59">
        <w:tab/>
        <w:t>THÀNH PHỐ HỒ CHÍ MINH</w:t>
      </w:r>
      <w:r w:rsidRPr="00FE69F7">
        <w:rPr>
          <w:sz w:val="28"/>
          <w:szCs w:val="28"/>
        </w:rPr>
        <w:tab/>
        <w:t xml:space="preserve"> </w:t>
      </w:r>
      <w:r>
        <w:rPr>
          <w:sz w:val="28"/>
          <w:szCs w:val="28"/>
        </w:rPr>
        <w:t xml:space="preserve"> </w:t>
      </w:r>
      <w:r w:rsidRPr="00FE69F7">
        <w:rPr>
          <w:sz w:val="28"/>
          <w:szCs w:val="28"/>
        </w:rPr>
        <w:t xml:space="preserve">  </w:t>
      </w:r>
      <w:r w:rsidRPr="005A0D59">
        <w:rPr>
          <w:b/>
          <w:sz w:val="26"/>
          <w:szCs w:val="26"/>
        </w:rPr>
        <w:t>Độc lập - Tự do - Hạnh phúc</w:t>
      </w:r>
    </w:p>
    <w:p w14:paraId="257B54D3" w14:textId="77777777" w:rsidR="00E3192C" w:rsidRPr="005A0D59" w:rsidRDefault="00E3192C" w:rsidP="00E3192C">
      <w:pPr>
        <w:keepNext/>
        <w:tabs>
          <w:tab w:val="center" w:pos="1560"/>
          <w:tab w:val="center" w:pos="6237"/>
        </w:tabs>
        <w:outlineLvl w:val="2"/>
        <w:rPr>
          <w:b/>
          <w:sz w:val="26"/>
          <w:szCs w:val="26"/>
        </w:rPr>
      </w:pPr>
      <w:r>
        <w:rPr>
          <w:noProof/>
          <w14:ligatures w14:val="standardContextual"/>
        </w:rPr>
        <mc:AlternateContent>
          <mc:Choice Requires="wps">
            <w:drawing>
              <wp:anchor distT="0" distB="0" distL="114300" distR="114300" simplePos="0" relativeHeight="251662336" behindDoc="0" locked="0" layoutInCell="1" allowOverlap="1" wp14:anchorId="395811CF" wp14:editId="02B01555">
                <wp:simplePos x="0" y="0"/>
                <wp:positionH relativeFrom="column">
                  <wp:posOffset>3123565</wp:posOffset>
                </wp:positionH>
                <wp:positionV relativeFrom="paragraph">
                  <wp:posOffset>23495</wp:posOffset>
                </wp:positionV>
                <wp:extent cx="2009775" cy="0"/>
                <wp:effectExtent l="0" t="0" r="0" b="0"/>
                <wp:wrapNone/>
                <wp:docPr id="85132154" name="Straight Connector 2"/>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1B7A20"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45.95pt,1.85pt" to="404.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" strokecolor="black [3200]" strokeweight=".5pt">
                <v:stroke joinstyle="miter"/>
              </v:line>
            </w:pict>
          </mc:Fallback>
        </mc:AlternateContent>
      </w:r>
      <w:r w:rsidRPr="00FE69F7">
        <w:rPr>
          <w:sz w:val="28"/>
          <w:szCs w:val="28"/>
        </w:rPr>
        <w:tab/>
      </w:r>
      <w:r>
        <w:rPr>
          <w:sz w:val="28"/>
          <w:szCs w:val="28"/>
        </w:rPr>
        <w:t xml:space="preserve"> </w:t>
      </w:r>
      <w:r w:rsidRPr="005A0D59">
        <w:rPr>
          <w:b/>
          <w:sz w:val="26"/>
          <w:szCs w:val="26"/>
        </w:rPr>
        <w:t>SỞ GIÁO DỤC VÀ ĐÀO TẠO</w:t>
      </w:r>
      <w:r w:rsidRPr="005A0D59">
        <w:rPr>
          <w:b/>
          <w:sz w:val="26"/>
          <w:szCs w:val="26"/>
        </w:rPr>
        <w:tab/>
        <w:t xml:space="preserve">   </w:t>
      </w:r>
      <w:r w:rsidRPr="005A0D59">
        <w:rPr>
          <w:b/>
          <w:sz w:val="26"/>
          <w:szCs w:val="26"/>
        </w:rPr>
        <w:tab/>
        <w:t xml:space="preserve">        </w:t>
      </w:r>
      <w:r w:rsidRPr="005A0D59">
        <w:rPr>
          <w:b/>
          <w:sz w:val="26"/>
          <w:szCs w:val="26"/>
        </w:rPr>
        <w:tab/>
        <w:t xml:space="preserve">      </w:t>
      </w:r>
      <w:r w:rsidRPr="005A0D59">
        <w:rPr>
          <w:b/>
          <w:sz w:val="26"/>
          <w:szCs w:val="26"/>
        </w:rPr>
        <w:tab/>
      </w:r>
    </w:p>
    <w:p w14:paraId="0771F1DB" w14:textId="77777777" w:rsidR="00E3192C" w:rsidRDefault="00E3192C" w:rsidP="00E3192C">
      <w:pPr>
        <w:tabs>
          <w:tab w:val="center" w:pos="1418"/>
          <w:tab w:val="left" w:pos="3261"/>
          <w:tab w:val="center" w:pos="5954"/>
          <w:tab w:val="left" w:pos="10490"/>
          <w:tab w:val="left" w:pos="10774"/>
          <w:tab w:val="left" w:pos="11057"/>
          <w:tab w:val="left" w:pos="11341"/>
          <w:tab w:val="left" w:pos="11624"/>
        </w:tabs>
        <w:spacing w:before="240"/>
        <w:jc w:val="right"/>
        <w:rPr>
          <w:sz w:val="26"/>
          <w:szCs w:val="26"/>
        </w:rPr>
      </w:pPr>
      <w:r>
        <w:rPr>
          <w:noProof/>
          <w:sz w:val="26"/>
          <w:szCs w:val="26"/>
          <w14:ligatures w14:val="standardContextual"/>
        </w:rPr>
        <mc:AlternateContent>
          <mc:Choice Requires="wps">
            <w:drawing>
              <wp:anchor distT="0" distB="0" distL="114300" distR="114300" simplePos="0" relativeHeight="251661312" behindDoc="0" locked="0" layoutInCell="1" allowOverlap="1" wp14:anchorId="382F1D45" wp14:editId="0282AD2D">
                <wp:simplePos x="0" y="0"/>
                <wp:positionH relativeFrom="column">
                  <wp:posOffset>581025</wp:posOffset>
                </wp:positionH>
                <wp:positionV relativeFrom="paragraph">
                  <wp:posOffset>62230</wp:posOffset>
                </wp:positionV>
                <wp:extent cx="914400" cy="0"/>
                <wp:effectExtent l="0" t="0" r="0" b="0"/>
                <wp:wrapNone/>
                <wp:docPr id="2030403896" name="Straight Connector 1"/>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272FD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75pt,4.9pt" to="117.7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" strokecolor="black [3200]" strokeweight=".5pt">
                <v:stroke joinstyle="miter"/>
              </v:line>
            </w:pict>
          </mc:Fallback>
        </mc:AlternateContent>
      </w:r>
    </w:p>
    <w:p w14:paraId="6976FC40" w14:textId="04AAFBD5" w:rsidR="007A2CAC" w:rsidRPr="00354A1C" w:rsidRDefault="007A2CAC" w:rsidP="00E3192C">
      <w:pPr>
        <w:tabs>
          <w:tab w:val="left" w:pos="2454"/>
        </w:tabs>
        <w:jc w:val="center"/>
        <w:rPr>
          <w:b/>
          <w:iCs/>
          <w:sz w:val="28"/>
          <w:szCs w:val="28"/>
        </w:rPr>
      </w:pPr>
      <w:r w:rsidRPr="00354A1C">
        <w:rPr>
          <w:b/>
          <w:iCs/>
          <w:sz w:val="28"/>
          <w:szCs w:val="28"/>
        </w:rPr>
        <w:t>PHỤ LỤC</w:t>
      </w:r>
      <w:r w:rsidR="00CE734A" w:rsidRPr="00354A1C">
        <w:rPr>
          <w:b/>
          <w:iCs/>
          <w:sz w:val="28"/>
          <w:szCs w:val="28"/>
        </w:rPr>
        <w:t xml:space="preserve"> </w:t>
      </w:r>
      <w:r w:rsidR="006E6B7E">
        <w:rPr>
          <w:b/>
          <w:iCs/>
          <w:sz w:val="28"/>
          <w:szCs w:val="28"/>
        </w:rPr>
        <w:t>2</w:t>
      </w:r>
    </w:p>
    <w:p w14:paraId="1BBFC2E3" w14:textId="77777777" w:rsidR="00E3192C" w:rsidRDefault="00E3192C" w:rsidP="00E3192C">
      <w:pPr>
        <w:tabs>
          <w:tab w:val="left" w:pos="2454"/>
        </w:tabs>
        <w:jc w:val="center"/>
        <w:rPr>
          <w:b/>
          <w:iCs/>
          <w:sz w:val="28"/>
          <w:szCs w:val="28"/>
        </w:rPr>
      </w:pPr>
      <w:bookmarkStart w:id="0" w:name="_Hlk206599892"/>
      <w:r w:rsidRPr="00354A1C">
        <w:rPr>
          <w:b/>
          <w:iCs/>
          <w:sz w:val="28"/>
          <w:szCs w:val="28"/>
        </w:rPr>
        <w:t xml:space="preserve">Quy trình bổ nhiệm hiệu trưởng, phó hiệu trưởng trường cao đẳng </w:t>
      </w:r>
    </w:p>
    <w:p w14:paraId="14B809C1" w14:textId="622D3B88" w:rsidR="007A2CAC" w:rsidRDefault="00E3192C" w:rsidP="00E3192C">
      <w:pPr>
        <w:tabs>
          <w:tab w:val="left" w:pos="2454"/>
        </w:tabs>
        <w:jc w:val="center"/>
        <w:rPr>
          <w:b/>
          <w:iCs/>
          <w:sz w:val="28"/>
          <w:szCs w:val="28"/>
        </w:rPr>
      </w:pPr>
      <w:r w:rsidRPr="00354A1C">
        <w:rPr>
          <w:b/>
          <w:iCs/>
          <w:sz w:val="28"/>
          <w:szCs w:val="28"/>
        </w:rPr>
        <w:t xml:space="preserve">trực thuộc </w:t>
      </w:r>
      <w:r>
        <w:rPr>
          <w:b/>
          <w:iCs/>
          <w:sz w:val="28"/>
          <w:szCs w:val="28"/>
        </w:rPr>
        <w:t>Ủ</w:t>
      </w:r>
      <w:r w:rsidRPr="00354A1C">
        <w:rPr>
          <w:b/>
          <w:iCs/>
          <w:sz w:val="28"/>
          <w:szCs w:val="28"/>
        </w:rPr>
        <w:t>y ban nhân dân Thành phố Hồ Chí Minh</w:t>
      </w:r>
      <w:bookmarkEnd w:id="0"/>
    </w:p>
    <w:p w14:paraId="5BE6135C" w14:textId="77777777" w:rsidR="00E3192C" w:rsidRDefault="00E3192C" w:rsidP="00E3192C">
      <w:pPr>
        <w:ind w:right="-23"/>
        <w:jc w:val="center"/>
        <w:rPr>
          <w:i/>
          <w:iCs/>
          <w:sz w:val="26"/>
          <w:szCs w:val="26"/>
          <w:lang w:val="en-US"/>
        </w:rPr>
      </w:pPr>
      <w:r w:rsidRPr="005A0D59">
        <w:rPr>
          <w:i/>
          <w:iCs/>
          <w:sz w:val="26"/>
          <w:szCs w:val="26"/>
          <w:lang w:val="en-US"/>
        </w:rPr>
        <w:t xml:space="preserve">(Kèm theo Công văn số          /SGDĐT-TCCB ngày     tháng     năm 2025 </w:t>
      </w:r>
    </w:p>
    <w:p w14:paraId="24818E16" w14:textId="77777777" w:rsidR="00E3192C" w:rsidRPr="005A0D59" w:rsidRDefault="00E3192C" w:rsidP="00E3192C">
      <w:pPr>
        <w:ind w:right="-23"/>
        <w:jc w:val="center"/>
        <w:rPr>
          <w:i/>
          <w:iCs/>
          <w:sz w:val="26"/>
          <w:szCs w:val="26"/>
          <w:lang w:val="en-US"/>
        </w:rPr>
      </w:pPr>
      <w:r w:rsidRPr="005A0D59">
        <w:rPr>
          <w:i/>
          <w:iCs/>
          <w:sz w:val="26"/>
          <w:szCs w:val="26"/>
          <w:lang w:val="en-US"/>
        </w:rPr>
        <w:t>của Sở Giáo dục và Đào tạo)</w:t>
      </w:r>
    </w:p>
    <w:p w14:paraId="735AF72B" w14:textId="4ADCFDB2" w:rsidR="007A2CAC" w:rsidRPr="00E3192C" w:rsidRDefault="00E3192C" w:rsidP="00E3192C">
      <w:pPr>
        <w:tabs>
          <w:tab w:val="left" w:pos="2454"/>
        </w:tabs>
        <w:ind w:firstLine="709"/>
        <w:jc w:val="center"/>
        <w:rPr>
          <w:b/>
          <w:iCs/>
          <w:sz w:val="28"/>
          <w:szCs w:val="28"/>
        </w:rPr>
      </w:pPr>
      <w:r>
        <w:rPr>
          <w:b/>
          <w:iCs/>
          <w:noProof/>
          <w:sz w:val="28"/>
          <w:szCs w:val="28"/>
          <w14:ligatures w14:val="standardContextual"/>
        </w:rPr>
        <mc:AlternateContent>
          <mc:Choice Requires="wps">
            <w:drawing>
              <wp:anchor distT="0" distB="0" distL="114300" distR="114300" simplePos="0" relativeHeight="251663360" behindDoc="0" locked="0" layoutInCell="1" allowOverlap="1" wp14:anchorId="25F2A24A" wp14:editId="0280999B">
                <wp:simplePos x="0" y="0"/>
                <wp:positionH relativeFrom="column">
                  <wp:posOffset>2705100</wp:posOffset>
                </wp:positionH>
                <wp:positionV relativeFrom="paragraph">
                  <wp:posOffset>74295</wp:posOffset>
                </wp:positionV>
                <wp:extent cx="1085850" cy="0"/>
                <wp:effectExtent l="0" t="0" r="0" b="0"/>
                <wp:wrapNone/>
                <wp:docPr id="1364197189" name="Straight Connector 1"/>
                <wp:cNvGraphicFramePr/>
                <a:graphic xmlns:a="http://schemas.openxmlformats.org/drawingml/2006/main">
                  <a:graphicData uri="http://schemas.microsoft.com/office/word/2010/wordprocessingShape">
                    <wps:wsp>
                      <wps:cNvCnPr/>
                      <wps:spPr>
                        <a:xfrm>
                          <a:off x="0" y="0"/>
                          <a:ext cx="1085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61061C"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3pt,5.85pt" to="298.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" strokecolor="black [3200]" strokeweight=".5pt">
                <v:stroke joinstyle="miter"/>
              </v:line>
            </w:pict>
          </mc:Fallback>
        </mc:AlternateContent>
      </w:r>
    </w:p>
    <w:p w14:paraId="1A8339DB" w14:textId="77777777" w:rsidR="00354A1C" w:rsidRPr="00E3192C" w:rsidRDefault="00354A1C" w:rsidP="00E3192C">
      <w:pPr>
        <w:tabs>
          <w:tab w:val="left" w:pos="2454"/>
        </w:tabs>
        <w:spacing w:before="120" w:after="120"/>
        <w:ind w:firstLine="709"/>
        <w:jc w:val="both"/>
        <w:rPr>
          <w:b/>
          <w:iCs/>
          <w:sz w:val="26"/>
          <w:szCs w:val="26"/>
          <w:lang w:val="vi-VN"/>
        </w:rPr>
      </w:pPr>
      <w:r w:rsidRPr="00E3192C">
        <w:rPr>
          <w:b/>
          <w:iCs/>
          <w:sz w:val="26"/>
          <w:szCs w:val="26"/>
          <w:lang w:val="vi-VN"/>
        </w:rPr>
        <w:t>1. Xin chủ trương bổ nhiệm</w:t>
      </w:r>
    </w:p>
    <w:p w14:paraId="374F41C1" w14:textId="77777777" w:rsidR="00354A1C" w:rsidRPr="00E3192C" w:rsidRDefault="00354A1C" w:rsidP="00E3192C">
      <w:pPr>
        <w:tabs>
          <w:tab w:val="left" w:pos="2454"/>
        </w:tabs>
        <w:spacing w:before="120" w:after="120"/>
        <w:ind w:firstLine="709"/>
        <w:jc w:val="both"/>
        <w:rPr>
          <w:b/>
          <w:iCs/>
          <w:sz w:val="26"/>
          <w:szCs w:val="26"/>
          <w:lang w:val="vi-VN"/>
        </w:rPr>
      </w:pPr>
      <w:r w:rsidRPr="00E3192C">
        <w:rPr>
          <w:b/>
          <w:iCs/>
          <w:sz w:val="26"/>
          <w:szCs w:val="26"/>
          <w:lang w:val="vi-VN"/>
        </w:rPr>
        <w:t>a) Xin chủ trương</w:t>
      </w:r>
    </w:p>
    <w:p w14:paraId="769A4F9E" w14:textId="518F517B" w:rsidR="00354A1C" w:rsidRPr="00E3192C" w:rsidRDefault="00354A1C" w:rsidP="00E3192C">
      <w:pPr>
        <w:tabs>
          <w:tab w:val="left" w:pos="2454"/>
        </w:tabs>
        <w:spacing w:before="120" w:after="120"/>
        <w:ind w:firstLine="709"/>
        <w:jc w:val="both"/>
        <w:rPr>
          <w:bCs/>
          <w:iCs/>
          <w:sz w:val="26"/>
          <w:szCs w:val="26"/>
          <w:lang w:val="vi-VN"/>
        </w:rPr>
      </w:pPr>
      <w:r w:rsidRPr="00E3192C">
        <w:rPr>
          <w:bCs/>
          <w:iCs/>
          <w:sz w:val="26"/>
          <w:szCs w:val="26"/>
          <w:lang w:val="vi-VN"/>
        </w:rPr>
        <w:t xml:space="preserve">Căn cứ nhu cầu công tác, số lượng chức danh lãnh đạo </w:t>
      </w:r>
      <w:r w:rsidRPr="00E3192C">
        <w:rPr>
          <w:bCs/>
          <w:iCs/>
          <w:sz w:val="26"/>
          <w:szCs w:val="26"/>
        </w:rPr>
        <w:t xml:space="preserve">Trường Cao đẳng </w:t>
      </w:r>
      <w:r w:rsidRPr="00E3192C">
        <w:rPr>
          <w:bCs/>
          <w:iCs/>
          <w:sz w:val="26"/>
          <w:szCs w:val="26"/>
          <w:lang w:val="vi-VN"/>
        </w:rPr>
        <w:t>cần kiện toàn, bổ sung</w:t>
      </w:r>
      <w:r w:rsidRPr="00E3192C">
        <w:rPr>
          <w:bCs/>
          <w:iCs/>
          <w:sz w:val="26"/>
          <w:szCs w:val="26"/>
        </w:rPr>
        <w:t xml:space="preserve">; </w:t>
      </w:r>
      <w:r w:rsidRPr="00E3192C">
        <w:rPr>
          <w:bCs/>
          <w:iCs/>
          <w:sz w:val="26"/>
          <w:szCs w:val="26"/>
          <w:lang w:val="vi-VN"/>
        </w:rPr>
        <w:t xml:space="preserve">cấp ủy, tổ chức đảng, lãnh đạo Trường Cao đẳng công lập trực thuộc Ủy ban nhân dân Thành phố </w:t>
      </w:r>
      <w:r w:rsidRPr="00E3192C">
        <w:rPr>
          <w:bCs/>
          <w:iCs/>
          <w:sz w:val="26"/>
          <w:szCs w:val="26"/>
        </w:rPr>
        <w:t xml:space="preserve">thống nhất </w:t>
      </w:r>
      <w:r w:rsidRPr="00E3192C">
        <w:rPr>
          <w:bCs/>
          <w:iCs/>
          <w:sz w:val="26"/>
          <w:szCs w:val="26"/>
          <w:lang w:val="vi-VN"/>
        </w:rPr>
        <w:t>báo cáo</w:t>
      </w:r>
      <w:r w:rsidRPr="00E3192C">
        <w:rPr>
          <w:bCs/>
          <w:iCs/>
          <w:sz w:val="26"/>
          <w:szCs w:val="26"/>
        </w:rPr>
        <w:t xml:space="preserve">, </w:t>
      </w:r>
      <w:r w:rsidR="00072B23" w:rsidRPr="00E3192C">
        <w:rPr>
          <w:bCs/>
          <w:iCs/>
          <w:sz w:val="26"/>
          <w:szCs w:val="26"/>
        </w:rPr>
        <w:t>gửi Sở Giáo dục và Đào tạo</w:t>
      </w:r>
      <w:r w:rsidRPr="00E3192C">
        <w:rPr>
          <w:bCs/>
          <w:iCs/>
          <w:sz w:val="26"/>
          <w:szCs w:val="26"/>
          <w:lang w:val="vi-VN"/>
        </w:rPr>
        <w:t xml:space="preserve"> (bằng văn bản, thông qua </w:t>
      </w:r>
      <w:r w:rsidR="00072B23" w:rsidRPr="00E3192C">
        <w:rPr>
          <w:bCs/>
          <w:iCs/>
          <w:sz w:val="26"/>
          <w:szCs w:val="26"/>
        </w:rPr>
        <w:t>Phòng Tổ chức cán bộ</w:t>
      </w:r>
      <w:r w:rsidRPr="00E3192C">
        <w:rPr>
          <w:bCs/>
          <w:iCs/>
          <w:sz w:val="26"/>
          <w:szCs w:val="26"/>
          <w:lang w:val="vi-VN"/>
        </w:rPr>
        <w:t xml:space="preserve">) xin chủ trương bổ nhiệm, trong đó nêu rõ </w:t>
      </w:r>
      <w:r w:rsidRPr="00E3192C">
        <w:rPr>
          <w:sz w:val="26"/>
          <w:szCs w:val="26"/>
          <w:shd w:val="clear" w:color="auto" w:fill="FFFFFF"/>
        </w:rPr>
        <w:t>chức vụ, chức danh cần kiện toàn, nguồn nhân sự dự kiến bổ nhiệm và dự kiến phân công lĩnh vực, nhiệm vụ cụ thể.</w:t>
      </w:r>
    </w:p>
    <w:p w14:paraId="18ED5DAE" w14:textId="77777777" w:rsidR="00354A1C" w:rsidRPr="00E3192C" w:rsidRDefault="00354A1C" w:rsidP="00E3192C">
      <w:pPr>
        <w:tabs>
          <w:tab w:val="left" w:pos="2454"/>
        </w:tabs>
        <w:spacing w:before="120" w:after="120"/>
        <w:ind w:firstLine="709"/>
        <w:jc w:val="both"/>
        <w:rPr>
          <w:bCs/>
          <w:iCs/>
          <w:sz w:val="26"/>
          <w:szCs w:val="26"/>
          <w:lang w:val="vi-VN"/>
        </w:rPr>
      </w:pPr>
      <w:r w:rsidRPr="00E3192C">
        <w:rPr>
          <w:bCs/>
          <w:iCs/>
          <w:sz w:val="26"/>
          <w:szCs w:val="26"/>
          <w:lang w:val="vi-VN"/>
        </w:rPr>
        <w:t>- Đối với nguồn nhân sự tại chỗ: Trường Cao đẳng công lập trực thuộc Ủy ban nhân dân Thành phố báo cáo rõ nguồn quy hoạch chức danh dự kiến bổ nhiệm.</w:t>
      </w:r>
    </w:p>
    <w:p w14:paraId="652FAAA9" w14:textId="77777777" w:rsidR="00354A1C" w:rsidRPr="00E3192C" w:rsidRDefault="00354A1C" w:rsidP="00E3192C">
      <w:pPr>
        <w:tabs>
          <w:tab w:val="left" w:pos="2454"/>
        </w:tabs>
        <w:spacing w:before="120" w:after="120"/>
        <w:ind w:firstLine="709"/>
        <w:jc w:val="both"/>
        <w:rPr>
          <w:bCs/>
          <w:iCs/>
          <w:sz w:val="26"/>
          <w:szCs w:val="26"/>
          <w:lang w:val="vi-VN"/>
        </w:rPr>
      </w:pPr>
      <w:r w:rsidRPr="00E3192C">
        <w:rPr>
          <w:bCs/>
          <w:iCs/>
          <w:sz w:val="26"/>
          <w:szCs w:val="26"/>
          <w:lang w:val="vi-VN"/>
        </w:rPr>
        <w:t>- Đối với nguồn nhân sự từ nơi khác: Trường Cao đẳng công lập trực thuộc Ủy ban nhân dân Thành phố báo cáo rõ nhân sự cụ thể.</w:t>
      </w:r>
    </w:p>
    <w:p w14:paraId="70B2F60D" w14:textId="77777777" w:rsidR="00354A1C" w:rsidRPr="00E3192C" w:rsidRDefault="00354A1C" w:rsidP="00E3192C">
      <w:pPr>
        <w:tabs>
          <w:tab w:val="left" w:pos="2454"/>
        </w:tabs>
        <w:spacing w:before="120" w:after="120"/>
        <w:ind w:firstLine="709"/>
        <w:jc w:val="both"/>
        <w:rPr>
          <w:b/>
          <w:iCs/>
          <w:sz w:val="26"/>
          <w:szCs w:val="26"/>
          <w:lang w:val="vi-VN"/>
        </w:rPr>
      </w:pPr>
      <w:r w:rsidRPr="00E3192C">
        <w:rPr>
          <w:b/>
          <w:iCs/>
          <w:sz w:val="26"/>
          <w:szCs w:val="26"/>
          <w:lang w:val="vi-VN"/>
        </w:rPr>
        <w:t>b) Thẩm định, trình xin chủ trương bổ nhiệm nhân sự</w:t>
      </w:r>
    </w:p>
    <w:p w14:paraId="1C9636B4" w14:textId="4D4BDFF2" w:rsidR="00354A1C" w:rsidRPr="00E3192C" w:rsidRDefault="00354A1C" w:rsidP="00E3192C">
      <w:pPr>
        <w:tabs>
          <w:tab w:val="left" w:pos="2454"/>
        </w:tabs>
        <w:spacing w:before="120" w:after="120"/>
        <w:ind w:firstLine="709"/>
        <w:jc w:val="both"/>
        <w:rPr>
          <w:bCs/>
          <w:iCs/>
          <w:sz w:val="26"/>
          <w:szCs w:val="26"/>
        </w:rPr>
      </w:pPr>
      <w:r w:rsidRPr="00E3192C">
        <w:rPr>
          <w:bCs/>
          <w:iCs/>
          <w:sz w:val="26"/>
          <w:szCs w:val="26"/>
        </w:rPr>
        <w:t>Khi</w:t>
      </w:r>
      <w:r w:rsidRPr="00E3192C">
        <w:rPr>
          <w:bCs/>
          <w:iCs/>
          <w:sz w:val="26"/>
          <w:szCs w:val="26"/>
          <w:lang w:val="vi-VN"/>
        </w:rPr>
        <w:t xml:space="preserve"> nhận được đề nghị và đầy đủ hồ sơ theo quy định, Sở </w:t>
      </w:r>
      <w:r w:rsidR="00CC2703" w:rsidRPr="00E3192C">
        <w:rPr>
          <w:bCs/>
          <w:iCs/>
          <w:sz w:val="26"/>
          <w:szCs w:val="26"/>
        </w:rPr>
        <w:t>Giáo dục và Đào tạo</w:t>
      </w:r>
      <w:r w:rsidRPr="00E3192C">
        <w:rPr>
          <w:bCs/>
          <w:iCs/>
          <w:sz w:val="26"/>
          <w:szCs w:val="26"/>
          <w:lang w:val="vi-VN"/>
        </w:rPr>
        <w:t xml:space="preserve"> lấy ý kiến cấp ủy của tổ chức đảng cấp trên cơ sở của Trường Cao đẳng</w:t>
      </w:r>
      <w:r w:rsidRPr="00E3192C">
        <w:rPr>
          <w:bCs/>
          <w:iCs/>
          <w:sz w:val="26"/>
          <w:szCs w:val="26"/>
        </w:rPr>
        <w:t xml:space="preserve"> công lập</w:t>
      </w:r>
      <w:r w:rsidRPr="00E3192C">
        <w:rPr>
          <w:bCs/>
          <w:iCs/>
          <w:sz w:val="26"/>
          <w:szCs w:val="26"/>
          <w:lang w:val="vi-VN"/>
        </w:rPr>
        <w:t xml:space="preserve">. Trên cơ sở ý kiến của Đảng ủy </w:t>
      </w:r>
      <w:r w:rsidRPr="00E3192C">
        <w:rPr>
          <w:bCs/>
          <w:iCs/>
          <w:sz w:val="26"/>
          <w:szCs w:val="26"/>
        </w:rPr>
        <w:t xml:space="preserve">cấp trên cơ sở của </w:t>
      </w:r>
      <w:r w:rsidRPr="00E3192C">
        <w:rPr>
          <w:bCs/>
          <w:iCs/>
          <w:sz w:val="26"/>
          <w:szCs w:val="26"/>
          <w:lang w:val="vi-VN"/>
        </w:rPr>
        <w:t>Trường Cao đẳng</w:t>
      </w:r>
      <w:r w:rsidRPr="00E3192C">
        <w:rPr>
          <w:bCs/>
          <w:iCs/>
          <w:sz w:val="26"/>
          <w:szCs w:val="26"/>
        </w:rPr>
        <w:t xml:space="preserve"> công lập; </w:t>
      </w:r>
      <w:r w:rsidRPr="00E3192C">
        <w:rPr>
          <w:bCs/>
          <w:iCs/>
          <w:sz w:val="26"/>
          <w:szCs w:val="26"/>
          <w:lang w:val="vi-VN"/>
        </w:rPr>
        <w:t xml:space="preserve">Sở </w:t>
      </w:r>
      <w:r w:rsidR="0095000C" w:rsidRPr="00E3192C">
        <w:rPr>
          <w:bCs/>
          <w:iCs/>
          <w:sz w:val="26"/>
          <w:szCs w:val="26"/>
        </w:rPr>
        <w:t>Giáo dục và Đào tạo</w:t>
      </w:r>
      <w:r w:rsidR="0095000C" w:rsidRPr="00E3192C">
        <w:rPr>
          <w:bCs/>
          <w:iCs/>
          <w:sz w:val="26"/>
          <w:szCs w:val="26"/>
          <w:lang w:val="vi-VN"/>
        </w:rPr>
        <w:t xml:space="preserve"> </w:t>
      </w:r>
      <w:r w:rsidRPr="00E3192C">
        <w:rPr>
          <w:bCs/>
          <w:iCs/>
          <w:sz w:val="26"/>
          <w:szCs w:val="26"/>
          <w:lang w:val="vi-VN"/>
        </w:rPr>
        <w:t xml:space="preserve">tổng hợp, báo cáo </w:t>
      </w:r>
      <w:r w:rsidR="0095000C" w:rsidRPr="00E3192C">
        <w:rPr>
          <w:bCs/>
          <w:iCs/>
          <w:sz w:val="26"/>
          <w:szCs w:val="26"/>
        </w:rPr>
        <w:t>Ban Thường vụ</w:t>
      </w:r>
      <w:r w:rsidR="00D752A5" w:rsidRPr="00E3192C">
        <w:rPr>
          <w:bCs/>
          <w:iCs/>
          <w:sz w:val="26"/>
          <w:szCs w:val="26"/>
        </w:rPr>
        <w:t xml:space="preserve"> Đảng ủy Sở Giáo dục và Đào tạo </w:t>
      </w:r>
      <w:r w:rsidRPr="00E3192C">
        <w:rPr>
          <w:bCs/>
          <w:iCs/>
          <w:sz w:val="26"/>
          <w:szCs w:val="26"/>
          <w:lang w:val="vi-VN"/>
        </w:rPr>
        <w:t xml:space="preserve">xem xét chủ trương bổ nhiệm </w:t>
      </w:r>
      <w:r w:rsidRPr="00E3192C">
        <w:rPr>
          <w:bCs/>
          <w:iCs/>
          <w:sz w:val="26"/>
          <w:szCs w:val="26"/>
        </w:rPr>
        <w:t>nhân sự</w:t>
      </w:r>
      <w:r w:rsidRPr="00E3192C">
        <w:rPr>
          <w:bCs/>
          <w:iCs/>
          <w:sz w:val="26"/>
          <w:szCs w:val="26"/>
          <w:lang w:val="vi-VN"/>
        </w:rPr>
        <w:t>. Sau khi được đồng ý về chủ trương nhân sự thì tiến hành quy trình nhân sự tiếp theo.</w:t>
      </w:r>
    </w:p>
    <w:p w14:paraId="49BD531C" w14:textId="77777777" w:rsidR="00354A1C" w:rsidRPr="00E3192C" w:rsidRDefault="00354A1C" w:rsidP="00E3192C">
      <w:pPr>
        <w:tabs>
          <w:tab w:val="left" w:pos="2454"/>
        </w:tabs>
        <w:spacing w:before="120" w:after="120"/>
        <w:ind w:firstLine="709"/>
        <w:jc w:val="both"/>
        <w:rPr>
          <w:b/>
          <w:iCs/>
          <w:sz w:val="26"/>
          <w:szCs w:val="26"/>
          <w:lang w:val="vi-VN"/>
        </w:rPr>
      </w:pPr>
      <w:r w:rsidRPr="00E3192C">
        <w:rPr>
          <w:b/>
          <w:iCs/>
          <w:sz w:val="26"/>
          <w:szCs w:val="26"/>
          <w:lang w:val="vi-VN"/>
        </w:rPr>
        <w:t>2. Các bước triển khai</w:t>
      </w:r>
    </w:p>
    <w:p w14:paraId="7F2A2A17" w14:textId="48A3C659" w:rsidR="00354A1C" w:rsidRPr="00E3192C" w:rsidRDefault="00354A1C" w:rsidP="00E3192C">
      <w:pPr>
        <w:tabs>
          <w:tab w:val="left" w:pos="2454"/>
        </w:tabs>
        <w:spacing w:before="120" w:after="120"/>
        <w:ind w:firstLine="709"/>
        <w:jc w:val="both"/>
        <w:rPr>
          <w:sz w:val="26"/>
          <w:szCs w:val="26"/>
          <w:shd w:val="clear" w:color="auto" w:fill="FFFFFF"/>
          <w:lang w:val="vi-VN"/>
        </w:rPr>
      </w:pPr>
      <w:r w:rsidRPr="00E3192C">
        <w:rPr>
          <w:sz w:val="26"/>
          <w:szCs w:val="26"/>
          <w:shd w:val="clear" w:color="auto" w:fill="FFFFFF"/>
        </w:rPr>
        <w:t>Trong thời hạn 30 ngày làm việc kể từ ngày có văn bản đồng ý về chủ trương bổ nhiệm</w:t>
      </w:r>
      <w:r w:rsidRPr="00E3192C">
        <w:rPr>
          <w:sz w:val="26"/>
          <w:szCs w:val="26"/>
          <w:shd w:val="clear" w:color="auto" w:fill="FFFFFF"/>
          <w:lang w:val="vi-VN"/>
        </w:rPr>
        <w:t xml:space="preserve"> của </w:t>
      </w:r>
      <w:r w:rsidR="00D752A5" w:rsidRPr="00E3192C">
        <w:rPr>
          <w:bCs/>
          <w:iCs/>
          <w:sz w:val="26"/>
          <w:szCs w:val="26"/>
          <w:lang w:val="vi-VN"/>
        </w:rPr>
        <w:t xml:space="preserve">Sở </w:t>
      </w:r>
      <w:r w:rsidR="00D752A5" w:rsidRPr="00E3192C">
        <w:rPr>
          <w:bCs/>
          <w:iCs/>
          <w:sz w:val="26"/>
          <w:szCs w:val="26"/>
        </w:rPr>
        <w:t>Giáo dục và Đào tạo</w:t>
      </w:r>
      <w:r w:rsidRPr="00E3192C">
        <w:rPr>
          <w:sz w:val="26"/>
          <w:szCs w:val="26"/>
          <w:shd w:val="clear" w:color="auto" w:fill="FFFFFF"/>
        </w:rPr>
        <w:t>, c</w:t>
      </w:r>
      <w:r w:rsidRPr="00E3192C">
        <w:rPr>
          <w:sz w:val="26"/>
          <w:szCs w:val="26"/>
          <w:shd w:val="clear" w:color="auto" w:fill="FFFFFF"/>
          <w:lang w:val="vi-VN"/>
        </w:rPr>
        <w:t>ác Trường Cao đẳng công lập</w:t>
      </w:r>
      <w:r w:rsidRPr="00E3192C">
        <w:rPr>
          <w:sz w:val="26"/>
          <w:szCs w:val="26"/>
          <w:shd w:val="clear" w:color="auto" w:fill="FFFFFF"/>
        </w:rPr>
        <w:t xml:space="preserve"> x</w:t>
      </w:r>
      <w:r w:rsidRPr="00E3192C">
        <w:rPr>
          <w:sz w:val="26"/>
          <w:szCs w:val="26"/>
          <w:shd w:val="clear" w:color="auto" w:fill="FFFFFF"/>
          <w:lang w:val="vi-VN"/>
        </w:rPr>
        <w:t xml:space="preserve">ây dựng </w:t>
      </w:r>
      <w:r w:rsidR="00D752A5" w:rsidRPr="00E3192C">
        <w:rPr>
          <w:sz w:val="26"/>
          <w:szCs w:val="26"/>
          <w:shd w:val="clear" w:color="auto" w:fill="FFFFFF"/>
        </w:rPr>
        <w:br/>
      </w:r>
      <w:r w:rsidRPr="00E3192C">
        <w:rPr>
          <w:sz w:val="26"/>
          <w:szCs w:val="26"/>
          <w:shd w:val="clear" w:color="auto" w:fill="FFFFFF"/>
          <w:lang w:val="vi-VN"/>
        </w:rPr>
        <w:t xml:space="preserve">Kế hoạch thực hiện, </w:t>
      </w:r>
      <w:r w:rsidRPr="00E3192C">
        <w:rPr>
          <w:sz w:val="26"/>
          <w:szCs w:val="26"/>
          <w:shd w:val="clear" w:color="auto" w:fill="FFFFFF"/>
        </w:rPr>
        <w:t>hoàn thành việc thực hiện quy trình nhân sự theo quy định.</w:t>
      </w:r>
      <w:r w:rsidRPr="00E3192C">
        <w:rPr>
          <w:sz w:val="26"/>
          <w:szCs w:val="26"/>
          <w:shd w:val="clear" w:color="auto" w:fill="FFFFFF"/>
          <w:lang w:val="vi-VN"/>
        </w:rPr>
        <w:t xml:space="preserve"> </w:t>
      </w:r>
      <w:r w:rsidR="00D752A5" w:rsidRPr="00E3192C">
        <w:rPr>
          <w:sz w:val="26"/>
          <w:szCs w:val="26"/>
          <w:shd w:val="clear" w:color="auto" w:fill="FFFFFF"/>
        </w:rPr>
        <w:t>Phòng Tổ chức cán bộ Sở Giáo dục và Đào tạo</w:t>
      </w:r>
      <w:r w:rsidRPr="00E3192C">
        <w:rPr>
          <w:sz w:val="26"/>
          <w:szCs w:val="26"/>
          <w:shd w:val="clear" w:color="auto" w:fill="FFFFFF"/>
          <w:lang w:val="vi-VN"/>
        </w:rPr>
        <w:t xml:space="preserve"> giám sát đơn vị tổ chức thực hiện quy trình nhân sự.</w:t>
      </w:r>
    </w:p>
    <w:p w14:paraId="0F9DBB28" w14:textId="77777777" w:rsidR="00354A1C" w:rsidRPr="00E3192C" w:rsidRDefault="00354A1C" w:rsidP="00E3192C">
      <w:pPr>
        <w:tabs>
          <w:tab w:val="left" w:pos="2454"/>
        </w:tabs>
        <w:spacing w:before="120" w:after="120"/>
        <w:ind w:firstLine="709"/>
        <w:jc w:val="both"/>
        <w:rPr>
          <w:b/>
          <w:bCs/>
          <w:sz w:val="26"/>
          <w:szCs w:val="26"/>
          <w:shd w:val="clear" w:color="auto" w:fill="FFFFFF"/>
          <w:lang w:val="vi-VN"/>
        </w:rPr>
      </w:pPr>
      <w:r w:rsidRPr="00E3192C">
        <w:rPr>
          <w:b/>
          <w:bCs/>
          <w:sz w:val="26"/>
          <w:szCs w:val="26"/>
          <w:shd w:val="clear" w:color="auto" w:fill="FFFFFF"/>
          <w:lang w:val="vi-VN"/>
        </w:rPr>
        <w:t>2.1. Đối với nguồn nhân sự tại chỗ</w:t>
      </w:r>
    </w:p>
    <w:p w14:paraId="31219851" w14:textId="77777777" w:rsidR="00354A1C" w:rsidRPr="00E3192C" w:rsidRDefault="00354A1C" w:rsidP="00E3192C">
      <w:pPr>
        <w:tabs>
          <w:tab w:val="left" w:pos="2454"/>
        </w:tabs>
        <w:spacing w:before="120" w:after="120"/>
        <w:ind w:firstLine="709"/>
        <w:jc w:val="both"/>
        <w:rPr>
          <w:spacing w:val="-4"/>
          <w:sz w:val="26"/>
          <w:szCs w:val="26"/>
          <w:shd w:val="clear" w:color="auto" w:fill="FFFFFF"/>
          <w:lang w:val="vi-VN"/>
        </w:rPr>
      </w:pPr>
      <w:r w:rsidRPr="00E3192C">
        <w:rPr>
          <w:sz w:val="26"/>
          <w:szCs w:val="26"/>
          <w:shd w:val="clear" w:color="auto" w:fill="FFFFFF"/>
          <w:lang w:val="vi-VN"/>
        </w:rPr>
        <w:t xml:space="preserve">Sau khi họp Hội đồng trường giới thiệu nhân sự để thực hiện quy trình bổ </w:t>
      </w:r>
      <w:r w:rsidRPr="00E3192C">
        <w:rPr>
          <w:spacing w:val="-4"/>
          <w:sz w:val="26"/>
          <w:szCs w:val="26"/>
          <w:shd w:val="clear" w:color="auto" w:fill="FFFFFF"/>
          <w:lang w:val="vi-VN"/>
        </w:rPr>
        <w:t>nhiệm Hiệu trưởng, Phó Hiệu trưởng; đơn vị thực hiện quy trình 05 bước như sau:</w:t>
      </w:r>
    </w:p>
    <w:p w14:paraId="70DD2A66" w14:textId="77777777" w:rsidR="00354A1C" w:rsidRPr="00E3192C" w:rsidRDefault="00354A1C" w:rsidP="00E3192C">
      <w:pPr>
        <w:shd w:val="clear" w:color="auto" w:fill="FFFFFF"/>
        <w:spacing w:before="120" w:after="120"/>
        <w:ind w:firstLine="709"/>
        <w:jc w:val="both"/>
        <w:rPr>
          <w:b/>
          <w:bCs/>
          <w:sz w:val="26"/>
          <w:szCs w:val="26"/>
        </w:rPr>
      </w:pPr>
      <w:r w:rsidRPr="00E3192C">
        <w:rPr>
          <w:b/>
          <w:bCs/>
          <w:sz w:val="26"/>
          <w:szCs w:val="26"/>
        </w:rPr>
        <w:t>a) Bước 1: Hội nghị tập thể lãnh đạo (lần 1)</w:t>
      </w:r>
    </w:p>
    <w:p w14:paraId="6FB07620" w14:textId="77777777" w:rsidR="00354A1C" w:rsidRPr="00E3192C" w:rsidRDefault="00354A1C" w:rsidP="00E3192C">
      <w:pPr>
        <w:pStyle w:val="NormalWeb"/>
        <w:shd w:val="clear" w:color="auto" w:fill="FFFFFF"/>
        <w:spacing w:before="120" w:beforeAutospacing="0" w:after="120" w:afterAutospacing="0"/>
        <w:ind w:firstLine="709"/>
        <w:jc w:val="both"/>
        <w:rPr>
          <w:sz w:val="26"/>
          <w:szCs w:val="26"/>
        </w:rPr>
      </w:pPr>
      <w:r w:rsidRPr="00E3192C">
        <w:rPr>
          <w:sz w:val="26"/>
          <w:szCs w:val="26"/>
        </w:rPr>
        <w:t>Trên cơ sở chủ trương bổ nhiệm, yêu cầu nhiệm vụ của đơn vị và nguồn nhân sự trong quy hoạch, người đứng đầu chủ trì cùng tập thể lãnh đạo thảo luận, rà soát, thống nhất về cơ cấu, số lượng, tiêu chuẩn, điều kiện và quy trình nhân sự; đồng thời tiến hành rà soát kết quả đánh giá, nhận xét đối với từng nhân sự trong quy hoạch (gồm cá nhân sự được quy hoạch chức danh tương đương trở lên) và thông qua danh sách nhân sự đáp ứng tiêu chuẩn, điều kiện theo quy định để lấy ý kiến giới thiệu ở bước tiếp theo.</w:t>
      </w:r>
    </w:p>
    <w:p w14:paraId="5FB09931" w14:textId="77777777" w:rsidR="00354A1C" w:rsidRPr="00E3192C" w:rsidRDefault="00354A1C" w:rsidP="00E3192C">
      <w:pPr>
        <w:pStyle w:val="NormalWeb"/>
        <w:shd w:val="clear" w:color="auto" w:fill="FFFFFF"/>
        <w:spacing w:before="120" w:beforeAutospacing="0" w:after="120" w:afterAutospacing="0"/>
        <w:ind w:firstLine="709"/>
        <w:jc w:val="both"/>
        <w:rPr>
          <w:sz w:val="26"/>
          <w:szCs w:val="26"/>
        </w:rPr>
      </w:pPr>
      <w:r w:rsidRPr="00E3192C">
        <w:rPr>
          <w:sz w:val="26"/>
          <w:szCs w:val="26"/>
        </w:rPr>
        <w:lastRenderedPageBreak/>
        <w:t>Thành phần: Tập thể lãnh đạo cơ quan, đơn vị, gồm:</w:t>
      </w:r>
    </w:p>
    <w:p w14:paraId="14F1D87A" w14:textId="77777777" w:rsidR="00354A1C" w:rsidRPr="00E3192C" w:rsidRDefault="00354A1C" w:rsidP="00E3192C">
      <w:pPr>
        <w:pStyle w:val="NormalWeb"/>
        <w:shd w:val="clear" w:color="auto" w:fill="FFFFFF"/>
        <w:spacing w:before="120" w:beforeAutospacing="0" w:after="120" w:afterAutospacing="0"/>
        <w:ind w:firstLine="709"/>
        <w:jc w:val="both"/>
        <w:rPr>
          <w:sz w:val="26"/>
          <w:szCs w:val="26"/>
        </w:rPr>
      </w:pPr>
      <w:r w:rsidRPr="00E3192C">
        <w:rPr>
          <w:sz w:val="26"/>
          <w:szCs w:val="26"/>
        </w:rPr>
        <w:t>Người đứng đầu, cấp phó của người đứng đầu đơn vị sự nghiệp công lập; việc xác định người đứng đầu trong cơ sở giáo dục đại học thực hiện theo quy định của Đảng và của pháp luật chuyên ngành.</w:t>
      </w:r>
    </w:p>
    <w:p w14:paraId="1D0A7479" w14:textId="77777777" w:rsidR="00354A1C" w:rsidRPr="00E3192C" w:rsidRDefault="00354A1C" w:rsidP="00E3192C">
      <w:pPr>
        <w:pStyle w:val="NormalWeb"/>
        <w:shd w:val="clear" w:color="auto" w:fill="FFFFFF"/>
        <w:spacing w:before="120" w:beforeAutospacing="0" w:after="120" w:afterAutospacing="0"/>
        <w:ind w:firstLine="709"/>
        <w:jc w:val="both"/>
        <w:rPr>
          <w:sz w:val="26"/>
          <w:szCs w:val="26"/>
        </w:rPr>
      </w:pPr>
      <w:r w:rsidRPr="00E3192C">
        <w:rPr>
          <w:sz w:val="26"/>
          <w:szCs w:val="26"/>
        </w:rPr>
        <w:t>Trường hợp người đứng đầu, cấp phó của người đứng đầu đơn vị sự nghiệp công lập không trong Ban thường vụ cấp ủy cùng cấp (đối với tổ chức đảng cấp trên cơ sở) hoặc cấp ủy cùng cấp (đối với tổ chức đảng cấp cơ sở) của cơ quan, đơn vị thì người đứng đầu Ban thường vụ cấp ủy cùng cấp (đối với tổ chức đảng cấp trên cơ sở) hoặc người đứng đầu cấp ủy cùng cấp (đối với tổ chức đảng cấp cơ sở) của cơ quan, đơn vị tham dự.</w:t>
      </w:r>
    </w:p>
    <w:p w14:paraId="3523099E" w14:textId="77777777" w:rsidR="00354A1C" w:rsidRPr="00E3192C" w:rsidRDefault="00354A1C" w:rsidP="00E3192C">
      <w:pPr>
        <w:pStyle w:val="NormalWeb"/>
        <w:shd w:val="clear" w:color="auto" w:fill="FFFFFF"/>
        <w:spacing w:before="120" w:beforeAutospacing="0" w:after="120" w:afterAutospacing="0"/>
        <w:ind w:firstLine="709"/>
        <w:jc w:val="both"/>
        <w:rPr>
          <w:sz w:val="26"/>
          <w:szCs w:val="26"/>
        </w:rPr>
      </w:pPr>
      <w:r w:rsidRPr="00E3192C">
        <w:rPr>
          <w:sz w:val="26"/>
          <w:szCs w:val="26"/>
        </w:rPr>
        <w:t>Căn cứ vào phân cấp thẩm quyền bổ nhiệm, đại diện lãnh đạo cơ quan có thẩm quyền bổ nhiệm chủ trì hội nghị hoặc ủy quyền chủ trì hội nghị.</w:t>
      </w:r>
    </w:p>
    <w:p w14:paraId="1C34CD10" w14:textId="77777777" w:rsidR="00354A1C" w:rsidRPr="00E3192C" w:rsidRDefault="00354A1C" w:rsidP="00E3192C">
      <w:pPr>
        <w:pStyle w:val="NormalWeb"/>
        <w:shd w:val="clear" w:color="auto" w:fill="FFFFFF"/>
        <w:spacing w:before="120" w:beforeAutospacing="0" w:after="120" w:afterAutospacing="0"/>
        <w:ind w:firstLine="709"/>
        <w:jc w:val="both"/>
        <w:rPr>
          <w:sz w:val="26"/>
          <w:szCs w:val="26"/>
        </w:rPr>
      </w:pPr>
      <w:r w:rsidRPr="00E3192C">
        <w:rPr>
          <w:sz w:val="26"/>
          <w:szCs w:val="26"/>
        </w:rPr>
        <w:t>Người đứng đầu cơ quan hoặc bộ phận tham mưu về tổ chức, cán bộ của cấp có thẩm quyền bổ nhiệm tham dự hoặc ủy quyền cho cấp phó tham dự hội nghị nhưng không bỏ phiếu.</w:t>
      </w:r>
    </w:p>
    <w:p w14:paraId="30ABB069" w14:textId="77777777" w:rsidR="00354A1C" w:rsidRPr="00E3192C" w:rsidRDefault="00354A1C" w:rsidP="00E3192C">
      <w:pPr>
        <w:pStyle w:val="NormalWeb"/>
        <w:shd w:val="clear" w:color="auto" w:fill="FFFFFF"/>
        <w:spacing w:before="120" w:beforeAutospacing="0" w:after="120" w:afterAutospacing="0"/>
        <w:ind w:firstLine="709"/>
        <w:jc w:val="both"/>
        <w:rPr>
          <w:sz w:val="26"/>
          <w:szCs w:val="26"/>
          <w:lang w:val="vi-VN"/>
        </w:rPr>
      </w:pPr>
      <w:r w:rsidRPr="00E3192C">
        <w:rPr>
          <w:sz w:val="26"/>
          <w:szCs w:val="26"/>
        </w:rPr>
        <w:t>Kết quả thảo luận và đề xuất được ghi thành biên bản.</w:t>
      </w:r>
    </w:p>
    <w:p w14:paraId="459B7E91" w14:textId="77777777" w:rsidR="00354A1C" w:rsidRPr="00E3192C" w:rsidRDefault="00354A1C" w:rsidP="00E3192C">
      <w:pPr>
        <w:shd w:val="clear" w:color="auto" w:fill="FFFFFF"/>
        <w:spacing w:before="120" w:after="120"/>
        <w:ind w:firstLine="709"/>
        <w:jc w:val="both"/>
        <w:rPr>
          <w:b/>
          <w:bCs/>
          <w:sz w:val="26"/>
          <w:szCs w:val="26"/>
        </w:rPr>
      </w:pPr>
      <w:r w:rsidRPr="00E3192C">
        <w:rPr>
          <w:b/>
          <w:bCs/>
          <w:sz w:val="26"/>
          <w:szCs w:val="26"/>
        </w:rPr>
        <w:t>b) Bước 2: Hội nghị tập thể lãnh đạo mở rộng</w:t>
      </w:r>
    </w:p>
    <w:p w14:paraId="79535305"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Căn cứ vào cơ cấu, số lượng, tiêu chuẩn, điều kiện và danh sách nhân sự đã được thông qua ở bước 1, người đứng đầu trao đổi định hướng nhân sự bổ nhiệm phù hợp với yêu cầu của đơn vị để hội nghị thảo luận và tiến hành giới thiệu nhân sự bằng phiếu kín.</w:t>
      </w:r>
    </w:p>
    <w:p w14:paraId="0CA4D890"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Thành phần: Tập thể lãnh đạo theo quy định tại điểm a khoản này; Ban thường vụ cấp ủy cùng cấp (đối với tổ chức đảng cấp trên cơ sở) hoặc cấp ủy cùng cấp (đối với tổ chức đảng cấp cơ sở) của cơ quan, đơn vị; người đứng đầu các đơn vị thuộc và trực thuộc (nếu có).</w:t>
      </w:r>
    </w:p>
    <w:p w14:paraId="2B14B599"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Nguyên tắc giới thiệu và lựa chọn: Mỗi thành viên tham dự hội nghị giới thiệu 01 người cho một chức danh; người nào đạt số phiếu cao nhất trong số người đạt tỷ lệ trên 50% tính trên tổng số người được triệu tập giới thiệu thì được lựa chọn. Trường hợp không có người nào đạt trên 50% thì chọn tất cả người có số phiếu giới thiệu đạt từ 30% trở lên để giới thiệu ở bước tiếp theo. Trường hợp không có người đạt 30% số phiếu giới thiệu thì không tiếp tục thực hiện các bước tiếp theo và báo cáo cấp có thẩm quyền xem xét, chỉ đạo.</w:t>
      </w:r>
    </w:p>
    <w:p w14:paraId="54878BA4"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Phiếu giới thiệu nhân sự bổ nhiệm do Ban tổ chức hội nghị phát hành, có đóng dấu treo của đơn vị. Kết quả kiểm phiếu được ghi thành biên bản, không công bố tại hội nghị này.</w:t>
      </w:r>
    </w:p>
    <w:p w14:paraId="6F050358" w14:textId="77777777" w:rsidR="00354A1C" w:rsidRPr="00E3192C" w:rsidRDefault="00354A1C" w:rsidP="00E3192C">
      <w:pPr>
        <w:shd w:val="clear" w:color="auto" w:fill="FFFFFF"/>
        <w:spacing w:before="120" w:after="120"/>
        <w:ind w:firstLine="709"/>
        <w:jc w:val="both"/>
        <w:rPr>
          <w:b/>
          <w:bCs/>
          <w:sz w:val="26"/>
          <w:szCs w:val="26"/>
        </w:rPr>
      </w:pPr>
      <w:r w:rsidRPr="00E3192C">
        <w:rPr>
          <w:b/>
          <w:bCs/>
          <w:sz w:val="26"/>
          <w:szCs w:val="26"/>
        </w:rPr>
        <w:t>c) Bước 3: Hội nghị tập thể lãnh đạo (lần 2)</w:t>
      </w:r>
    </w:p>
    <w:p w14:paraId="2E5E2EF8"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Trên cơ sở kết quả giới thiệu nhân sự ở bước 2, tập thể lãnh đạo tiến hành thảo luận và giới thiệu nhân sự bằng phiếu kín.</w:t>
      </w:r>
    </w:p>
    <w:p w14:paraId="6E3CBE6D"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Thành phần: Thực hiện như quy định ở bước 1.</w:t>
      </w:r>
    </w:p>
    <w:p w14:paraId="2B624FBD"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 xml:space="preserve">Nguyên tắc giới thiệu và lựa chọn: Mỗi thành viên giới thiệu 01 người cho 01 chức danh trong số nhân sự được giới thiệu ở bước 2 hoặc giới thiệu người khác có đủ tiêu chuẩn, điều kiện theo quy định; người nào đạt số phiếu cao nhất trong số người đạt tỷ lệ trên 50% tính trên tổng số người được triệu tập giới thiệu thì được lựa chọn. Trường hợp không có người nào đạt trên 50% thì chọn tất cả người có số phiếu giới thiệu đạt từ 30% trở lên để giới thiệu ở bước tiếp theo. Trường hợp không có người đạt 30% số phiếu giới </w:t>
      </w:r>
      <w:r w:rsidRPr="00E3192C">
        <w:rPr>
          <w:sz w:val="26"/>
          <w:szCs w:val="26"/>
        </w:rPr>
        <w:lastRenderedPageBreak/>
        <w:t>thiệu thì không tiếp tục thực hiện các bước tiếp theo và báo cáo cấp có thẩm quyền xem xét, chỉ đạo.</w:t>
      </w:r>
    </w:p>
    <w:p w14:paraId="7599CE1D"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Trường hợp nhân sự giới thiệu ở bước này khác với nhân sự được giới thiệu ở bước 2, tập thể lãnh đạo họp, thảo luận, phân tích, đánh giá, xem xét, quyết định việc lựa chọn nhân sự để giới thiệu ở bước tiếp theo bằng phiếu kín theo thẩm quyền và chịu trách nhiệm về quyết định của mình. Người được lựa chọn phải được tối thiểu 2/3 tổng số thành viên tập thể lãnh đạo giới thiệu. Trường hợp không có người đạt đủ số phiếu thì không tiếp tục thực hiện các bước tiếp theo và báo cáo cấp có thẩm quyền xem xét, chỉ đạo.</w:t>
      </w:r>
    </w:p>
    <w:p w14:paraId="2885212D"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Phiếu giới thiệu nhân sự bổ nhiệm do Ban tổ chức hội nghị phát hành, có đóng dấu treo của đơn vị. Kết quả kiểm phiếu được ghi thành biên bản, được công bố tại hội nghị này.</w:t>
      </w:r>
    </w:p>
    <w:p w14:paraId="165691E5" w14:textId="77777777" w:rsidR="00354A1C" w:rsidRPr="00E3192C" w:rsidRDefault="00354A1C" w:rsidP="00E3192C">
      <w:pPr>
        <w:shd w:val="clear" w:color="auto" w:fill="FFFFFF"/>
        <w:spacing w:before="120" w:after="120"/>
        <w:ind w:firstLine="709"/>
        <w:jc w:val="both"/>
        <w:rPr>
          <w:b/>
          <w:bCs/>
          <w:sz w:val="26"/>
          <w:szCs w:val="26"/>
        </w:rPr>
      </w:pPr>
      <w:r w:rsidRPr="00E3192C">
        <w:rPr>
          <w:b/>
          <w:bCs/>
          <w:sz w:val="26"/>
          <w:szCs w:val="26"/>
        </w:rPr>
        <w:t>d) Bước 4: Hội nghị cán bộ chủ chốt</w:t>
      </w:r>
    </w:p>
    <w:p w14:paraId="1227A9CE"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Tổ chức lấy ý kiến của cán bộ chủ chốt theo danh sách nhân sự được giới thiệu ở bước 3.</w:t>
      </w:r>
    </w:p>
    <w:p w14:paraId="16A9EC60"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Thành phần: Tập thể lãnh đạo theo quy định tại điểm b khoản này; người đứng đầu các tổ chức chính trị - xã hội của đơn vị sự nghiệp công lập; cấp phó người đứng đầu đơn vị thuộc và trực thuộc (nếu có).</w:t>
      </w:r>
    </w:p>
    <w:p w14:paraId="0FDDDC9F"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Trường hợp bổ nhiệm viên chức quản lý của đơn vị là tổ chức cấu thành hoặc cơ quan, đơn vị có đơn vị thuộc, trực thuộc nhưng có dưới 30 người hoặc cơ quan, đơn vị không có tổ chức cấu thành thì thành phần tham dự gồm toàn thể viên chức của cơ quan, đơn vị.</w:t>
      </w:r>
    </w:p>
    <w:p w14:paraId="4D6566A6"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Trình tự lấy ý kiến: Thông báo danh sách nhân sự được giới thiệu ở bước 3; tóm tắt lý lịch, quá trình học tập, công tác; bản kê khai tài sản, thu nhập theo quy định của pháp luật; đánh giá, nhận xét ưu, khuyết điểm, triển vọng phát triển và dự kiến phân công công tác.</w:t>
      </w:r>
    </w:p>
    <w:p w14:paraId="461FD28F"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Ghi phiếu giới thiệu nhân sự (có thể ký tên hoặc không ký tên). Phiếu giới thiệu nhân sự do Ban tổ chức hội nghị phát hành, có đóng dấu treo của đơn vị. Kết quả kiểm phiếu được ghi thành biên bản, không công bố tại hội nghị này.</w:t>
      </w:r>
    </w:p>
    <w:p w14:paraId="4DDD9323" w14:textId="77777777" w:rsidR="00354A1C" w:rsidRPr="00E3192C" w:rsidRDefault="00354A1C" w:rsidP="00E3192C">
      <w:pPr>
        <w:shd w:val="clear" w:color="auto" w:fill="FFFFFF"/>
        <w:spacing w:before="120" w:after="120"/>
        <w:ind w:firstLine="709"/>
        <w:jc w:val="both"/>
        <w:rPr>
          <w:b/>
          <w:bCs/>
          <w:sz w:val="26"/>
          <w:szCs w:val="26"/>
        </w:rPr>
      </w:pPr>
      <w:r w:rsidRPr="00E3192C">
        <w:rPr>
          <w:b/>
          <w:bCs/>
          <w:sz w:val="26"/>
          <w:szCs w:val="26"/>
        </w:rPr>
        <w:t>đ) Bước 5: Hội nghị tập thể lãnh đạo (lần 3)</w:t>
      </w:r>
    </w:p>
    <w:p w14:paraId="486281BA"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Trước khi tiến hành hội nghị, cơ quan, đơn vị có văn bản đề nghị Ban thường vụ đảng ủy, chi ủy hoặc đảng ủy, chi bộ (những nơi không có ban thường vụ, chi ủy) đánh giá, nhận xét bằng văn bản về nhân sự; tiến hành xác minh, kết luận những vấn đề mới nảy sinh (nếu có) đối với nhân sự.</w:t>
      </w:r>
    </w:p>
    <w:p w14:paraId="06179883"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Tập thể lãnh đạo thảo luận và biểu quyết nhân sự.</w:t>
      </w:r>
    </w:p>
    <w:p w14:paraId="52428832"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Thành phần: Thực hiện như quy định ở bước 1.</w:t>
      </w:r>
    </w:p>
    <w:p w14:paraId="5D6FBF41"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Trình tự thực hiện: Căn cứ vào ý kiến đánh giá, nhận xét bằng văn bản của Ban thường vụ đảng ủy, chi ủy hoặc đảng ủy, chi bộ; kết quả lấy phiếu ở các hội nghị; kết quả xác minh, kết luận những vấn đề mới nảy sinh (nếu có) đối với nhân sự được đề nghị bổ nhiệm, tập thể lãnh đạo thảo luận và biểu quyết nhân sự bằng phiếu kín.</w:t>
      </w:r>
    </w:p>
    <w:p w14:paraId="2308F955"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 xml:space="preserve">Nguyên tắc lựa chọn: Người đạt số phiếu cao nhất trong số người đạt tỷ lệ trên 50% tính trên tổng số người được triệu tập giới thiệu thì được lựa chọn đề nghị bổ nhiệm. Trường hợp 02 người có số phiếu ngang nhau đều đạt tỷ lệ 50% thì người đứng đầu xem </w:t>
      </w:r>
      <w:r w:rsidRPr="00E3192C">
        <w:rPr>
          <w:sz w:val="26"/>
          <w:szCs w:val="26"/>
        </w:rPr>
        <w:lastRenderedPageBreak/>
        <w:t>xét, lựa chọn nhân sự để đề nghị bổ nhiệm; đồng thời báo cáo đầy đủ các ý kiến khác nhau để cấp có thẩm quyền xem xét, quyết định.</w:t>
      </w:r>
    </w:p>
    <w:p w14:paraId="2A51E7C1"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Phiếu biểu quyết nhân sự bổ nhiệm do Ban tổ chức hội nghị phát hành, có đóng dấu treo của đơn vị. Kết quả kiểm phiếu được ghi thành biên bản.</w:t>
      </w:r>
    </w:p>
    <w:p w14:paraId="2334A198"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Người đứng đầu đơn vị sự nghiệp công lập ra quyết định bổ nhiệm theo thẩm quyền hoặc trình cấp có thẩm quyền xem xét, quyết định.</w:t>
      </w:r>
    </w:p>
    <w:p w14:paraId="35280CD3" w14:textId="77777777" w:rsidR="00354A1C" w:rsidRPr="00E3192C" w:rsidRDefault="00354A1C" w:rsidP="00E3192C">
      <w:pPr>
        <w:shd w:val="clear" w:color="auto" w:fill="FFFFFF"/>
        <w:spacing w:before="120" w:after="120"/>
        <w:ind w:firstLine="709"/>
        <w:jc w:val="both"/>
        <w:rPr>
          <w:b/>
          <w:bCs/>
          <w:sz w:val="26"/>
          <w:szCs w:val="26"/>
        </w:rPr>
      </w:pPr>
      <w:r w:rsidRPr="00E3192C">
        <w:rPr>
          <w:b/>
          <w:bCs/>
          <w:sz w:val="26"/>
          <w:szCs w:val="26"/>
          <w:lang w:val="vi-VN"/>
        </w:rPr>
        <w:t>2.2</w:t>
      </w:r>
      <w:r w:rsidRPr="00E3192C">
        <w:rPr>
          <w:b/>
          <w:bCs/>
          <w:sz w:val="26"/>
          <w:szCs w:val="26"/>
        </w:rPr>
        <w:t>. Thực hiện quy trình bổ nhiệm đối với nguồn nhân sự từ nơi khác:</w:t>
      </w:r>
    </w:p>
    <w:p w14:paraId="5C80D4DD" w14:textId="77777777" w:rsidR="00354A1C" w:rsidRPr="00E3192C" w:rsidRDefault="00354A1C" w:rsidP="00E3192C">
      <w:pPr>
        <w:shd w:val="clear" w:color="auto" w:fill="FFFFFF"/>
        <w:spacing w:before="120" w:after="120"/>
        <w:ind w:firstLine="709"/>
        <w:jc w:val="both"/>
        <w:rPr>
          <w:sz w:val="26"/>
          <w:szCs w:val="26"/>
          <w:lang w:val="vi-VN"/>
        </w:rPr>
      </w:pPr>
      <w:r w:rsidRPr="00E3192C">
        <w:rPr>
          <w:sz w:val="26"/>
          <w:szCs w:val="26"/>
        </w:rPr>
        <w:t>Trường hợp nhân sự do cấp có thẩm quyền dự kiến điều động, bổ nhiệm từ nguồn nhân sự ngoài cơ quan, đơn vị hoặc do cơ quan, tổ chức đơn vị đề xuất thì cơ quan, bộ phận tham mưu về tổ chức, cán bộ tiến hành các công việc gồm 03 bước như sau</w:t>
      </w:r>
      <w:r w:rsidRPr="00E3192C">
        <w:rPr>
          <w:sz w:val="26"/>
          <w:szCs w:val="26"/>
          <w:lang w:val="vi-VN"/>
        </w:rPr>
        <w:t>:</w:t>
      </w:r>
    </w:p>
    <w:p w14:paraId="557316CC" w14:textId="77777777" w:rsidR="00354A1C" w:rsidRPr="00E3192C" w:rsidRDefault="00354A1C" w:rsidP="00E3192C">
      <w:pPr>
        <w:shd w:val="clear" w:color="auto" w:fill="FFFFFF"/>
        <w:spacing w:before="120" w:after="120"/>
        <w:ind w:firstLine="709"/>
        <w:jc w:val="both"/>
        <w:rPr>
          <w:sz w:val="26"/>
          <w:szCs w:val="26"/>
        </w:rPr>
      </w:pPr>
      <w:r w:rsidRPr="00E3192C">
        <w:rPr>
          <w:b/>
          <w:bCs/>
          <w:sz w:val="26"/>
          <w:szCs w:val="26"/>
        </w:rPr>
        <w:t xml:space="preserve">Bước 1: </w:t>
      </w:r>
      <w:r w:rsidRPr="00E3192C">
        <w:rPr>
          <w:sz w:val="26"/>
          <w:szCs w:val="26"/>
        </w:rPr>
        <w:t>Trao đổi ý kiến với tập thể lãnh đạo của cơ quan, đơn vị tiếp nhận nhân sự về chủ trương bổ nhiệm.</w:t>
      </w:r>
    </w:p>
    <w:p w14:paraId="3B3E7B42" w14:textId="77777777" w:rsidR="00354A1C" w:rsidRPr="00E3192C" w:rsidRDefault="00354A1C" w:rsidP="00E3192C">
      <w:pPr>
        <w:shd w:val="clear" w:color="auto" w:fill="FFFFFF"/>
        <w:spacing w:before="120" w:after="120"/>
        <w:ind w:firstLine="709"/>
        <w:jc w:val="both"/>
        <w:rPr>
          <w:sz w:val="26"/>
          <w:szCs w:val="26"/>
        </w:rPr>
      </w:pPr>
      <w:r w:rsidRPr="00E3192C">
        <w:rPr>
          <w:b/>
          <w:bCs/>
          <w:sz w:val="26"/>
          <w:szCs w:val="26"/>
        </w:rPr>
        <w:t>Bước 2:</w:t>
      </w:r>
      <w:r w:rsidRPr="00E3192C">
        <w:rPr>
          <w:sz w:val="26"/>
          <w:szCs w:val="26"/>
        </w:rPr>
        <w:t xml:space="preserve"> Trao đổi ý kiến với tập thể lãnh đạo nơi nhân sự đang công tác về chủ trương bổ nhiệm. Tập thể lãnh đạo nơi nhân sự dự kiến bổ nhiệm đang công tác tổ chức lấy phiếu. Người được đề nghị bổ nhiệm phải đạt số phiếu trên 50% tập thể lãnh đạo đồng ý; trường hợp đạt tỷ lệ 50% thì do người đứng đầu xem xét, quyết định; trường hợp đạt tỷ lệ dưới 50% thì báo cáo cấp có thẩm quyền xem xét, quyết định.</w:t>
      </w:r>
    </w:p>
    <w:p w14:paraId="670B6313"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Lấy đánh giá, nhận xét của địa phương, cơ quan, tổ chức.</w:t>
      </w:r>
    </w:p>
    <w:p w14:paraId="3AE4B069" w14:textId="77777777" w:rsidR="00354A1C" w:rsidRPr="00E3192C" w:rsidRDefault="00354A1C" w:rsidP="00E3192C">
      <w:pPr>
        <w:shd w:val="clear" w:color="auto" w:fill="FFFFFF"/>
        <w:spacing w:before="120" w:after="120"/>
        <w:ind w:firstLine="709"/>
        <w:jc w:val="both"/>
        <w:rPr>
          <w:spacing w:val="-6"/>
          <w:sz w:val="26"/>
          <w:szCs w:val="26"/>
        </w:rPr>
      </w:pPr>
      <w:r w:rsidRPr="00E3192C">
        <w:rPr>
          <w:spacing w:val="-6"/>
          <w:sz w:val="26"/>
          <w:szCs w:val="26"/>
        </w:rPr>
        <w:t>Gặp nhân sự được dự kiến bổ nhiệm để trao đổi về yêu cầu nhiệm vụ công tác.</w:t>
      </w:r>
    </w:p>
    <w:p w14:paraId="7250842F" w14:textId="77777777" w:rsidR="00354A1C" w:rsidRPr="00E3192C" w:rsidRDefault="00354A1C" w:rsidP="00E3192C">
      <w:pPr>
        <w:shd w:val="clear" w:color="auto" w:fill="FFFFFF"/>
        <w:spacing w:before="120" w:after="120"/>
        <w:ind w:firstLine="709"/>
        <w:jc w:val="both"/>
        <w:rPr>
          <w:sz w:val="26"/>
          <w:szCs w:val="26"/>
        </w:rPr>
      </w:pPr>
      <w:r w:rsidRPr="00E3192C">
        <w:rPr>
          <w:b/>
          <w:bCs/>
          <w:sz w:val="26"/>
          <w:szCs w:val="26"/>
        </w:rPr>
        <w:t>Bước 3:</w:t>
      </w:r>
      <w:r w:rsidRPr="00E3192C">
        <w:rPr>
          <w:sz w:val="26"/>
          <w:szCs w:val="26"/>
        </w:rPr>
        <w:t xml:space="preserve"> Chủ trì, phối hợp với các cơ quan, tổ chức liên quan thẩm định về nhân sự và lập tờ trình trình cấp có thẩm quyền xem xét, quyết định.</w:t>
      </w:r>
    </w:p>
    <w:p w14:paraId="15EBE953" w14:textId="77777777" w:rsidR="00354A1C" w:rsidRPr="00E3192C" w:rsidRDefault="00354A1C" w:rsidP="00E3192C">
      <w:pPr>
        <w:shd w:val="clear" w:color="auto" w:fill="FFFFFF"/>
        <w:spacing w:before="120" w:after="120"/>
        <w:ind w:firstLine="709"/>
        <w:jc w:val="both"/>
        <w:rPr>
          <w:sz w:val="26"/>
          <w:szCs w:val="26"/>
        </w:rPr>
      </w:pPr>
      <w:r w:rsidRPr="00E3192C">
        <w:rPr>
          <w:sz w:val="26"/>
          <w:szCs w:val="26"/>
        </w:rPr>
        <w:t>Trường hợp nhân sự bảo đảm tiêu chuẩn, điều kiện theo quy định nhưng cơ quan, tổ chức, đơn vị (nơi nhân sự công tác hoặc nơi dự kiến bổ nhiệm) hoặc nhân sự được dự kiến bổ nhiệm còn có ý kiến khác nhau, chưa thống nhất thì cơ quan, bộ phận tham mưu về tổ chức, cán bộ báo cáo đầy đủ các ý kiến và trình cấp có thẩm quyền xem xét, quyết định.</w:t>
      </w:r>
    </w:p>
    <w:p w14:paraId="1662DE83" w14:textId="1951BCC7" w:rsidR="00354A1C" w:rsidRPr="00E3192C" w:rsidRDefault="00D30BD7" w:rsidP="00E3192C">
      <w:pPr>
        <w:shd w:val="clear" w:color="auto" w:fill="FFFFFF"/>
        <w:spacing w:before="120" w:after="120"/>
        <w:ind w:firstLine="709"/>
        <w:jc w:val="both"/>
        <w:rPr>
          <w:sz w:val="26"/>
          <w:szCs w:val="26"/>
        </w:rPr>
      </w:pPr>
      <w:r w:rsidRPr="00D30BD7">
        <w:rPr>
          <w:b/>
          <w:bCs/>
          <w:sz w:val="26"/>
          <w:szCs w:val="26"/>
        </w:rPr>
        <w:t>3</w:t>
      </w:r>
      <w:r w:rsidR="00354A1C" w:rsidRPr="00D30BD7">
        <w:rPr>
          <w:b/>
          <w:bCs/>
          <w:sz w:val="26"/>
          <w:szCs w:val="26"/>
        </w:rPr>
        <w:t>.</w:t>
      </w:r>
      <w:r w:rsidR="00354A1C" w:rsidRPr="00E3192C">
        <w:rPr>
          <w:sz w:val="26"/>
          <w:szCs w:val="26"/>
        </w:rPr>
        <w:t xml:space="preserve"> Căn cứ quy định tại </w:t>
      </w:r>
      <w:r>
        <w:rPr>
          <w:sz w:val="26"/>
          <w:szCs w:val="26"/>
        </w:rPr>
        <w:t>Mục</w:t>
      </w:r>
      <w:r w:rsidR="00354A1C" w:rsidRPr="00E3192C">
        <w:rPr>
          <w:sz w:val="26"/>
          <w:szCs w:val="26"/>
        </w:rPr>
        <w:t xml:space="preserve"> 2 </w:t>
      </w:r>
      <w:r>
        <w:rPr>
          <w:sz w:val="26"/>
          <w:szCs w:val="26"/>
        </w:rPr>
        <w:t>của Phụ lục này</w:t>
      </w:r>
      <w:r w:rsidR="00354A1C" w:rsidRPr="00E3192C">
        <w:rPr>
          <w:sz w:val="26"/>
          <w:szCs w:val="26"/>
        </w:rPr>
        <w:t>, quy định của cấp có thẩm quyền về thẩm quyền, quy trình, thủ tục bổ nhiệm và điều kiện cụ thể của đơn vị sự nghiệp công lập; người đứng đầu cơ quan có thẩm quyền quản lý viên chức hoặc người đứng đầu cơ quan được phân cấp thẩm quyền bổ nhiệm quyết định cụ thể thành phần tham dự các bước trong quy trình bổ nhiệm./.</w:t>
      </w:r>
    </w:p>
    <w:p w14:paraId="6D440D7E" w14:textId="77777777" w:rsidR="00744E1B" w:rsidRPr="00E3192C" w:rsidRDefault="00744E1B" w:rsidP="00E3192C">
      <w:pPr>
        <w:spacing w:before="120" w:after="120"/>
        <w:ind w:firstLine="567"/>
        <w:jc w:val="both"/>
        <w:rPr>
          <w:sz w:val="26"/>
          <w:szCs w:val="26"/>
        </w:rPr>
      </w:pPr>
    </w:p>
    <w:sectPr w:rsidR="00744E1B" w:rsidRPr="00E3192C" w:rsidSect="00EA09C0">
      <w:headerReference w:type="default" r:id="rId6"/>
      <w:pgSz w:w="11906" w:h="16838"/>
      <w:pgMar w:top="851" w:right="1133" w:bottom="851"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18799" w14:textId="77777777" w:rsidR="00EC4074" w:rsidRDefault="00EC4074" w:rsidP="00EA09C0">
      <w:r>
        <w:separator/>
      </w:r>
    </w:p>
  </w:endnote>
  <w:endnote w:type="continuationSeparator" w:id="0">
    <w:p w14:paraId="2F5D057A" w14:textId="77777777" w:rsidR="00EC4074" w:rsidRDefault="00EC4074" w:rsidP="00EA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150E" w14:textId="77777777" w:rsidR="00EC4074" w:rsidRDefault="00EC4074" w:rsidP="00EA09C0">
      <w:r>
        <w:separator/>
      </w:r>
    </w:p>
  </w:footnote>
  <w:footnote w:type="continuationSeparator" w:id="0">
    <w:p w14:paraId="602AE96D" w14:textId="77777777" w:rsidR="00EC4074" w:rsidRDefault="00EC4074" w:rsidP="00EA0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881631"/>
      <w:docPartObj>
        <w:docPartGallery w:val="Page Numbers (Top of Page)"/>
        <w:docPartUnique/>
      </w:docPartObj>
    </w:sdtPr>
    <w:sdtEndPr>
      <w:rPr>
        <w:noProof/>
      </w:rPr>
    </w:sdtEndPr>
    <w:sdtContent>
      <w:p w14:paraId="26ACBFA4" w14:textId="6CEA51A7" w:rsidR="00EA09C0" w:rsidRDefault="00EA09C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B7E1855" w14:textId="77777777" w:rsidR="00EA09C0" w:rsidRDefault="00EA0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CAC"/>
    <w:rsid w:val="00004FCB"/>
    <w:rsid w:val="000223FA"/>
    <w:rsid w:val="00072B23"/>
    <w:rsid w:val="0010237B"/>
    <w:rsid w:val="00143E07"/>
    <w:rsid w:val="00354A1C"/>
    <w:rsid w:val="00395573"/>
    <w:rsid w:val="003A3E26"/>
    <w:rsid w:val="00455987"/>
    <w:rsid w:val="004D0697"/>
    <w:rsid w:val="006E6B7E"/>
    <w:rsid w:val="00744E1B"/>
    <w:rsid w:val="007A2CAC"/>
    <w:rsid w:val="00942161"/>
    <w:rsid w:val="0095000C"/>
    <w:rsid w:val="009C3217"/>
    <w:rsid w:val="00A01E8D"/>
    <w:rsid w:val="00B06FE7"/>
    <w:rsid w:val="00B1307B"/>
    <w:rsid w:val="00BB0F42"/>
    <w:rsid w:val="00BE0E96"/>
    <w:rsid w:val="00C51CE2"/>
    <w:rsid w:val="00CA13E4"/>
    <w:rsid w:val="00CC2703"/>
    <w:rsid w:val="00CE734A"/>
    <w:rsid w:val="00D30BD7"/>
    <w:rsid w:val="00D531B7"/>
    <w:rsid w:val="00D752A5"/>
    <w:rsid w:val="00E3192C"/>
    <w:rsid w:val="00EA09C0"/>
    <w:rsid w:val="00EC4074"/>
    <w:rsid w:val="00EC617F"/>
    <w:rsid w:val="00F55EB4"/>
    <w:rsid w:val="00F85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17F96"/>
  <w15:chartTrackingRefBased/>
  <w15:docId w15:val="{CB6D7B91-2049-48BA-A765-6A3A218E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CAC"/>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7A2CA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A2CA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A2CA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A2CA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A2CA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A2CA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A2CA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A2CA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A2CAC"/>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2C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2C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2C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2C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2C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2C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2C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2C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2CAC"/>
    <w:rPr>
      <w:rFonts w:eastAsiaTheme="majorEastAsia" w:cstheme="majorBidi"/>
      <w:color w:val="272727" w:themeColor="text1" w:themeTint="D8"/>
    </w:rPr>
  </w:style>
  <w:style w:type="paragraph" w:styleId="Title">
    <w:name w:val="Title"/>
    <w:basedOn w:val="Normal"/>
    <w:next w:val="Normal"/>
    <w:link w:val="TitleChar"/>
    <w:uiPriority w:val="10"/>
    <w:qFormat/>
    <w:rsid w:val="007A2CA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A2C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2CA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A2C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2CAC"/>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A2CAC"/>
    <w:rPr>
      <w:i/>
      <w:iCs/>
      <w:color w:val="404040" w:themeColor="text1" w:themeTint="BF"/>
    </w:rPr>
  </w:style>
  <w:style w:type="paragraph" w:styleId="ListParagraph">
    <w:name w:val="List Paragraph"/>
    <w:basedOn w:val="Normal"/>
    <w:uiPriority w:val="34"/>
    <w:qFormat/>
    <w:rsid w:val="007A2CAC"/>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7A2CAC"/>
    <w:rPr>
      <w:i/>
      <w:iCs/>
      <w:color w:val="0F4761" w:themeColor="accent1" w:themeShade="BF"/>
    </w:rPr>
  </w:style>
  <w:style w:type="paragraph" w:styleId="IntenseQuote">
    <w:name w:val="Intense Quote"/>
    <w:basedOn w:val="Normal"/>
    <w:next w:val="Normal"/>
    <w:link w:val="IntenseQuoteChar"/>
    <w:uiPriority w:val="30"/>
    <w:qFormat/>
    <w:rsid w:val="007A2CA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A2CAC"/>
    <w:rPr>
      <w:i/>
      <w:iCs/>
      <w:color w:val="0F4761" w:themeColor="accent1" w:themeShade="BF"/>
    </w:rPr>
  </w:style>
  <w:style w:type="character" w:styleId="IntenseReference">
    <w:name w:val="Intense Reference"/>
    <w:basedOn w:val="DefaultParagraphFont"/>
    <w:uiPriority w:val="32"/>
    <w:qFormat/>
    <w:rsid w:val="007A2CAC"/>
    <w:rPr>
      <w:b/>
      <w:bCs/>
      <w:smallCaps/>
      <w:color w:val="0F4761" w:themeColor="accent1" w:themeShade="BF"/>
      <w:spacing w:val="5"/>
    </w:rPr>
  </w:style>
  <w:style w:type="paragraph" w:styleId="Header">
    <w:name w:val="header"/>
    <w:basedOn w:val="Normal"/>
    <w:link w:val="HeaderChar"/>
    <w:uiPriority w:val="99"/>
    <w:unhideWhenUsed/>
    <w:rsid w:val="00EA09C0"/>
    <w:pPr>
      <w:tabs>
        <w:tab w:val="center" w:pos="4513"/>
        <w:tab w:val="right" w:pos="9026"/>
      </w:tabs>
    </w:pPr>
  </w:style>
  <w:style w:type="character" w:customStyle="1" w:styleId="HeaderChar">
    <w:name w:val="Header Char"/>
    <w:basedOn w:val="DefaultParagraphFont"/>
    <w:link w:val="Header"/>
    <w:uiPriority w:val="99"/>
    <w:rsid w:val="00EA09C0"/>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EA09C0"/>
    <w:pPr>
      <w:tabs>
        <w:tab w:val="center" w:pos="4513"/>
        <w:tab w:val="right" w:pos="9026"/>
      </w:tabs>
    </w:pPr>
  </w:style>
  <w:style w:type="character" w:customStyle="1" w:styleId="FooterChar">
    <w:name w:val="Footer Char"/>
    <w:basedOn w:val="DefaultParagraphFont"/>
    <w:link w:val="Footer"/>
    <w:uiPriority w:val="99"/>
    <w:rsid w:val="00EA09C0"/>
    <w:rPr>
      <w:rFonts w:ascii="Times New Roman" w:eastAsia="Times New Roman" w:hAnsi="Times New Roman" w:cs="Times New Roman"/>
      <w:kern w:val="0"/>
      <w:sz w:val="24"/>
      <w:szCs w:val="24"/>
      <w:lang w:eastAsia="en-GB"/>
      <w14:ligatures w14:val="none"/>
    </w:rPr>
  </w:style>
  <w:style w:type="paragraph" w:styleId="NormalWeb">
    <w:name w:val="Normal (Web)"/>
    <w:basedOn w:val="Normal"/>
    <w:uiPriority w:val="99"/>
    <w:rsid w:val="00354A1C"/>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Thu Trang</dc:creator>
  <cp:keywords/>
  <dc:description/>
  <cp:lastModifiedBy>lethilenga@hcm.edu.vn</cp:lastModifiedBy>
  <cp:revision>19</cp:revision>
  <dcterms:created xsi:type="dcterms:W3CDTF">2025-08-20T08:13:00Z</dcterms:created>
  <dcterms:modified xsi:type="dcterms:W3CDTF">2025-08-21T03:10:00Z</dcterms:modified>
</cp:coreProperties>
</file>